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keepNext w:val="1"/>
        <w:ind w:left="3540" w:firstLine="0"/>
      </w:pPr>
      <w:r>
        <w:rPr>
          <w:rStyle w:val="Aucun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1027963</wp:posOffset>
            </wp:positionH>
            <wp:positionV relativeFrom="page">
              <wp:posOffset>217805</wp:posOffset>
            </wp:positionV>
            <wp:extent cx="2201126" cy="330168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126" cy="33016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keepNext w:val="1"/>
        <w:ind w:left="3540" w:firstLine="0"/>
      </w:pPr>
    </w:p>
    <w:p>
      <w:pPr>
        <w:pStyle w:val="Normal.0"/>
        <w:keepNext w:val="1"/>
        <w:ind w:left="3540" w:firstLine="0"/>
      </w:pPr>
    </w:p>
    <w:p>
      <w:pPr>
        <w:pStyle w:val="Normal.0"/>
        <w:keepNext w:val="1"/>
        <w:ind w:left="3540" w:firstLine="0"/>
      </w:pPr>
    </w:p>
    <w:p>
      <w:pPr>
        <w:pStyle w:val="Normal.0"/>
        <w:keepNext w:val="1"/>
        <w:ind w:left="3540" w:firstLine="0"/>
      </w:pPr>
    </w:p>
    <w:p>
      <w:pPr>
        <w:pStyle w:val="Normal.0"/>
        <w:keepNext w:val="1"/>
        <w:ind w:left="3540" w:firstLine="0"/>
        <w:jc w:val="center"/>
        <w:rPr>
          <w:rStyle w:val="Aucun"/>
          <w:b w:val="1"/>
          <w:bCs w:val="1"/>
          <w:i w:val="1"/>
          <w:iCs w:val="1"/>
          <w:sz w:val="28"/>
          <w:szCs w:val="28"/>
        </w:rPr>
      </w:pPr>
      <w:r>
        <w:rPr>
          <w:rStyle w:val="Aucun"/>
          <w:b w:val="1"/>
          <w:bCs w:val="1"/>
          <w:i w:val="1"/>
          <w:iCs w:val="1"/>
          <w:sz w:val="28"/>
          <w:szCs w:val="28"/>
          <w:rtl w:val="0"/>
          <w:lang w:val="fr-FR"/>
        </w:rPr>
        <w:t>Alain Scheidecker</w:t>
      </w:r>
    </w:p>
    <w:p>
      <w:pPr>
        <w:pStyle w:val="Normal.0"/>
        <w:keepNext w:val="1"/>
        <w:ind w:left="2832" w:firstLine="708"/>
        <w:jc w:val="center"/>
        <w:rPr>
          <w:rStyle w:val="Aucun"/>
          <w:b w:val="1"/>
          <w:bCs w:val="1"/>
          <w:i w:val="1"/>
          <w:iCs w:val="1"/>
          <w:sz w:val="28"/>
          <w:szCs w:val="28"/>
        </w:rPr>
      </w:pPr>
      <w:r>
        <w:rPr>
          <w:rStyle w:val="Aucun"/>
          <w:sz w:val="24"/>
          <w:szCs w:val="24"/>
          <w:rtl w:val="0"/>
          <w:lang w:val="fr-FR"/>
        </w:rPr>
        <w:t>Site Web</w:t>
      </w:r>
      <w:r>
        <w:rPr>
          <w:rStyle w:val="Aucun"/>
          <w:sz w:val="24"/>
          <w:szCs w:val="24"/>
          <w:rtl w:val="0"/>
          <w:lang w:val="fr-FR"/>
        </w:rPr>
        <w:t> </w:t>
      </w:r>
      <w:r>
        <w:rPr>
          <w:rStyle w:val="Aucun"/>
          <w:sz w:val="24"/>
          <w:szCs w:val="24"/>
          <w:rtl w:val="0"/>
          <w:lang w:val="fr-FR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"http://www.alain-scheidecker.fr"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www.alain-scheidecker.fr</w:t>
      </w:r>
      <w:r>
        <w:rPr/>
        <w:fldChar w:fldCharType="end" w:fldLock="0"/>
      </w:r>
    </w:p>
    <w:p>
      <w:pPr>
        <w:pStyle w:val="Normal.0"/>
        <w:keepNext w:val="1"/>
        <w:ind w:left="2832" w:firstLine="708"/>
        <w:rPr>
          <w:rStyle w:val="Aucun"/>
          <w:b w:val="1"/>
          <w:bCs w:val="1"/>
          <w:i w:val="1"/>
          <w:iCs w:val="1"/>
          <w:sz w:val="28"/>
          <w:szCs w:val="28"/>
        </w:rPr>
      </w:pPr>
    </w:p>
    <w:p>
      <w:pPr>
        <w:pStyle w:val="Normal.0"/>
        <w:keepNext w:val="1"/>
        <w:ind w:left="2832" w:firstLine="708"/>
        <w:rPr>
          <w:rStyle w:val="Aucun"/>
          <w:b w:val="1"/>
          <w:bCs w:val="1"/>
          <w:i w:val="1"/>
          <w:iCs w:val="1"/>
          <w:sz w:val="28"/>
          <w:szCs w:val="28"/>
        </w:rPr>
      </w:pPr>
    </w:p>
    <w:p>
      <w:pPr>
        <w:pStyle w:val="Normal.0"/>
        <w:keepNext w:val="1"/>
        <w:ind w:left="2832" w:firstLine="708"/>
        <w:rPr>
          <w:rStyle w:val="Aucun"/>
          <w:b w:val="1"/>
          <w:bCs w:val="1"/>
          <w:i w:val="1"/>
          <w:i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N</w:t>
      </w:r>
      <w:r>
        <w:rPr>
          <w:rStyle w:val="Aucun"/>
          <w:sz w:val="24"/>
          <w:szCs w:val="24"/>
          <w:rtl w:val="0"/>
          <w:lang w:val="fr-FR"/>
        </w:rPr>
        <w:t xml:space="preserve">é </w:t>
      </w:r>
      <w:r>
        <w:rPr>
          <w:rStyle w:val="Aucun"/>
          <w:sz w:val="24"/>
          <w:szCs w:val="24"/>
          <w:rtl w:val="0"/>
          <w:lang w:val="fr-FR"/>
        </w:rPr>
        <w:t xml:space="preserve">le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02 mars 1964</w:t>
      </w:r>
    </w:p>
    <w:p>
      <w:pPr>
        <w:pStyle w:val="Normal.0"/>
        <w:keepNext w:val="1"/>
        <w:ind w:left="2832" w:firstLine="708"/>
        <w:rPr>
          <w:rStyle w:val="Aucun"/>
          <w:b w:val="1"/>
          <w:bCs w:val="1"/>
          <w:i w:val="1"/>
          <w:i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 xml:space="preserve">Yeux: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verts</w:t>
      </w:r>
      <w:r>
        <w:rPr>
          <w:rStyle w:val="Aucun"/>
          <w:i w:val="1"/>
          <w:iCs w:val="1"/>
          <w:sz w:val="24"/>
          <w:szCs w:val="24"/>
        </w:rPr>
        <w:tab/>
        <w:tab/>
        <w:tab/>
        <w:tab/>
      </w:r>
      <w:r>
        <w:rPr>
          <w:rStyle w:val="Aucun"/>
          <w:sz w:val="24"/>
          <w:szCs w:val="24"/>
          <w:rtl w:val="0"/>
          <w:lang w:val="fr-FR"/>
        </w:rPr>
        <w:t xml:space="preserve">Cheveux: 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noirs</w:t>
      </w:r>
    </w:p>
    <w:p>
      <w:pPr>
        <w:pStyle w:val="Normal.0"/>
        <w:ind w:left="1416" w:firstLine="708"/>
        <w:rPr>
          <w:rStyle w:val="Aucun"/>
          <w:i w:val="1"/>
          <w:i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 xml:space="preserve">Taille: 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1,72m</w:t>
      </w:r>
      <w:r>
        <w:rPr>
          <w:rStyle w:val="Aucun"/>
          <w:i w:val="1"/>
          <w:iCs w:val="1"/>
          <w:sz w:val="24"/>
          <w:szCs w:val="24"/>
          <w:rtl w:val="0"/>
        </w:rPr>
        <w:tab/>
        <w:tab/>
        <w:tab/>
        <w:tab/>
        <w:t xml:space="preserve"> </w:t>
      </w:r>
      <w:r>
        <w:rPr>
          <w:rStyle w:val="Aucun"/>
          <w:sz w:val="24"/>
          <w:szCs w:val="24"/>
          <w:rtl w:val="0"/>
          <w:lang w:val="fr-FR"/>
        </w:rPr>
        <w:t>Poids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:</w:t>
        <w:tab/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72 kg</w:t>
      </w:r>
    </w:p>
    <w:p>
      <w:pPr>
        <w:pStyle w:val="Normal.0"/>
        <w:ind w:left="1416" w:firstLine="708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Mari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.</w:t>
      </w:r>
    </w:p>
    <w:p>
      <w:pPr>
        <w:pStyle w:val="Normal.0"/>
        <w:jc w:val="center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 xml:space="preserve">            </w:t>
      </w:r>
    </w:p>
    <w:p>
      <w:pPr>
        <w:pStyle w:val="Normal.0"/>
        <w:ind w:left="2832" w:firstLine="708"/>
        <w:jc w:val="center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l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 xml:space="preserve">phone.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06 85 78 50 64.</w:t>
      </w:r>
    </w:p>
    <w:p>
      <w:pPr>
        <w:pStyle w:val="Normal.0"/>
        <w:ind w:left="2832" w:firstLine="708"/>
        <w:rPr>
          <w:rStyle w:val="Aucun"/>
          <w:b w:val="1"/>
          <w:bCs w:val="1"/>
          <w:sz w:val="24"/>
          <w:szCs w:val="24"/>
        </w:rPr>
      </w:pPr>
    </w:p>
    <w:p>
      <w:pPr>
        <w:pStyle w:val="Normal.0"/>
        <w:rPr>
          <w:rStyle w:val="Aucun"/>
        </w:rPr>
      </w:pPr>
    </w:p>
    <w:p>
      <w:pPr>
        <w:pStyle w:val="Normal.0"/>
        <w:rPr>
          <w:rStyle w:val="Aucun"/>
        </w:rPr>
      </w:pPr>
    </w:p>
    <w:p>
      <w:pPr>
        <w:pStyle w:val="Normal.0"/>
        <w:rPr>
          <w:rStyle w:val="Aucun"/>
          <w:b w:val="1"/>
          <w:bCs w:val="1"/>
          <w:sz w:val="28"/>
          <w:szCs w:val="28"/>
          <w:u w:val="single"/>
        </w:rPr>
      </w:pP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>Exp</w:t>
      </w: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>riences Th</w:t>
      </w: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>éâ</w:t>
      </w: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>trales:</w:t>
      </w:r>
    </w:p>
    <w:p>
      <w:pPr>
        <w:pStyle w:val="Normal.0"/>
        <w:rPr>
          <w:rStyle w:val="Aucun"/>
          <w:i w:val="1"/>
          <w:i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2026: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Broadway nous voil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!!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Patrick Hautdecoeur.</w:t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i w:val="1"/>
          <w:i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2025: 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Petit d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jeuner compris.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Christine Reverho.</w:t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i w:val="1"/>
          <w:i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2025: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Le retour de Zahra.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Jean-marie Meshaka.</w:t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i w:val="1"/>
          <w:i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2024: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Le sourire d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’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un hiver.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Jean-marie Meshaka.</w:t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i w:val="1"/>
          <w:iCs w:val="1"/>
          <w:sz w:val="28"/>
          <w:szCs w:val="28"/>
          <w:u w:val="single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2023: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Un air de famille.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Agn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s Jaoui, Jean-pierre Bacri.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i w:val="1"/>
          <w:i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2023: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H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ô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tel des deux monde. 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Eric-Emmanuel Schmitt.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 </w:t>
        <w:tab/>
        <w:tab/>
        <w:tab/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2022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Tartuffe.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Moli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re.</w:t>
        <w:tab/>
        <w:tab/>
        <w:tab/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8"/>
          <w:szCs w:val="28"/>
          <w:u w:val="single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2022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Je pr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f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è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re qu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’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on reste amis.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Laurent Ruquier.</w:t>
      </w:r>
      <w:r>
        <w:rPr>
          <w:rStyle w:val="Aucun"/>
          <w:i w:val="1"/>
          <w:iCs w:val="1"/>
          <w:sz w:val="24"/>
          <w:szCs w:val="24"/>
          <w:rtl w:val="0"/>
        </w:rPr>
        <w:tab/>
        <w:tab/>
        <w:tab/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i w:val="1"/>
          <w:iCs w:val="1"/>
          <w:sz w:val="28"/>
          <w:szCs w:val="28"/>
          <w:u w:val="single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2020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Deux sur la balan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ç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oire.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William Gibson.</w:t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Mise en sc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è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ne.</w:t>
      </w:r>
    </w:p>
    <w:p>
      <w:pPr>
        <w:pStyle w:val="Normal.0"/>
        <w:rPr>
          <w:rStyle w:val="Aucun"/>
          <w:i w:val="1"/>
          <w:i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2017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Tout le plaisir est pour nous.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Ray Cooney.</w:t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Direction d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’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Acteurs.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2016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Chat et Souris.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Ray Cooney.</w:t>
        <w:tab/>
        <w:tab/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2016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Mus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e haut/ Mus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e bas.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Jean-Michel Ribes.</w:t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2015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:</w:t>
        <w:tab/>
        <w:tab/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Reprise Septembre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: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Le Gai Mariage.</w:t>
        <w:tab/>
        <w:tab/>
        <w:tab/>
      </w:r>
      <w:r>
        <w:rPr>
          <w:rStyle w:val="Aucun"/>
          <w:b w:val="1"/>
          <w:bCs w:val="1"/>
          <w:kern w:val="0"/>
          <w:sz w:val="24"/>
          <w:szCs w:val="24"/>
        </w:rPr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2015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On Dinera Au Lit,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Marc Camoletti.</w:t>
        <w:tab/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  <w:r>
        <w:rPr>
          <w:rStyle w:val="Aucun"/>
          <w:b w:val="1"/>
          <w:bCs w:val="1"/>
          <w:sz w:val="24"/>
          <w:szCs w:val="24"/>
        </w:rPr>
        <w:tab/>
        <w:tab/>
      </w:r>
    </w:p>
    <w:p>
      <w:pPr>
        <w:pStyle w:val="Normal.0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2015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:</w:t>
        <w:tab/>
        <w:tab/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Reprise Juin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: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Le Gai Mariage.</w:t>
        <w:tab/>
        <w:tab/>
        <w:tab/>
        <w:tab/>
      </w:r>
      <w:r>
        <w:rPr>
          <w:rStyle w:val="Aucun"/>
          <w:b w:val="1"/>
          <w:bCs w:val="1"/>
          <w:kern w:val="0"/>
          <w:sz w:val="24"/>
          <w:szCs w:val="24"/>
        </w:rPr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2014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Le Gai Mariage,</w:t>
      </w:r>
      <w:r>
        <w:rPr>
          <w:rStyle w:val="Aucun"/>
          <w:rFonts w:ascii="Arial" w:hAnsi="Arial"/>
          <w:b w:val="1"/>
          <w:bCs w:val="1"/>
          <w:kern w:val="0"/>
          <w:sz w:val="32"/>
          <w:szCs w:val="32"/>
          <w:rtl w:val="0"/>
          <w:lang w:val="fr-FR"/>
        </w:rPr>
        <w:t xml:space="preserve"> </w:t>
      </w:r>
      <w:r>
        <w:rPr>
          <w:rStyle w:val="Aucun"/>
          <w:b w:val="1"/>
          <w:bCs w:val="1"/>
          <w:kern w:val="0"/>
          <w:sz w:val="24"/>
          <w:szCs w:val="24"/>
          <w:rtl w:val="0"/>
          <w:lang w:val="fr-FR"/>
        </w:rPr>
        <w:t>G</w:t>
      </w:r>
      <w:r>
        <w:rPr>
          <w:rStyle w:val="Aucun"/>
          <w:b w:val="1"/>
          <w:bCs w:val="1"/>
          <w:kern w:val="0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kern w:val="0"/>
          <w:sz w:val="24"/>
          <w:szCs w:val="24"/>
          <w:rtl w:val="0"/>
          <w:lang w:val="fr-FR"/>
        </w:rPr>
        <w:t>rard Bitton et Michel Munz.</w:t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2013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Le Repas des Fauves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, Vahe Katcha.</w:t>
        <w:tab/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2013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La Puce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’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Oreille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, Georges Feydeau.</w:t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i w:val="1"/>
          <w:iCs w:val="1"/>
          <w:sz w:val="28"/>
          <w:szCs w:val="28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2011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:</w:t>
        <w:tab/>
        <w:tab/>
        <w:t xml:space="preserve">Voix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pour spectacle Mus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e Automobile de Mulhouse.</w:t>
      </w:r>
    </w:p>
    <w:p>
      <w:pPr>
        <w:pStyle w:val="Normal.0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2010/2011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:</w:t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Le Malade Imaginaire,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 Moli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re.</w:t>
        <w:tab/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2009/2010:</w:t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Filumena Marturano,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Eduardo de Filippo.</w:t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2009: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No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ë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l chez les Cupiello,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Eduardo de Filippo.</w:t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2008/2009:</w:t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Arsenic et vieilles dentelles,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Joseph Kesselring.</w:t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2007/2008:</w:t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Je veux voir Mioussov,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Valentin Kata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ï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ev.</w:t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2006/2007:</w:t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’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affaire Dreyfus,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Cr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ation du Poche-Ruelle.</w:t>
      </w:r>
      <w:r>
        <w:rPr>
          <w:rStyle w:val="Aucun"/>
          <w:i w:val="1"/>
          <w:iCs w:val="1"/>
          <w:sz w:val="24"/>
          <w:szCs w:val="24"/>
          <w:rtl w:val="0"/>
        </w:rPr>
        <w:tab/>
        <w:tab/>
        <w:tab/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2006: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Knock,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Jules Romain.</w:t>
        <w:tab/>
        <w:tab/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2005: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Hedda Gabler,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Ibsen.</w:t>
        <w:tab/>
        <w:tab/>
        <w:tab/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2004/2005:</w:t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Oscar et la dame en rose,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Eric-Emmanuel Schmitt.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2004 :</w:t>
      </w:r>
      <w:r>
        <w:rPr>
          <w:rStyle w:val="Aucun"/>
          <w:sz w:val="24"/>
          <w:szCs w:val="24"/>
        </w:rPr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Les trois Mousquetaires</w:t>
      </w:r>
      <w:r>
        <w:rPr>
          <w:rStyle w:val="Aucun"/>
          <w:sz w:val="24"/>
          <w:szCs w:val="24"/>
          <w:rtl w:val="0"/>
          <w:lang w:val="fr-FR"/>
        </w:rPr>
        <w:t xml:space="preserve">,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Alexandre Dumas.</w:t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2003 :</w:t>
      </w:r>
      <w:r>
        <w:rPr>
          <w:rStyle w:val="Aucun"/>
          <w:sz w:val="24"/>
          <w:szCs w:val="24"/>
        </w:rPr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Long voyage vers la nuit</w:t>
      </w:r>
      <w:r>
        <w:rPr>
          <w:rStyle w:val="Aucun"/>
          <w:sz w:val="24"/>
          <w:szCs w:val="24"/>
          <w:rtl w:val="0"/>
          <w:lang w:val="fr-FR"/>
        </w:rPr>
        <w:t xml:space="preserve">,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Eug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ne O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Neil.</w:t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i w:val="1"/>
          <w:iCs w:val="1"/>
          <w:sz w:val="24"/>
          <w:szCs w:val="24"/>
          <w:u w:val="single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2002 : 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’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Avare,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Moli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re.</w:t>
        <w:tab/>
        <w:tab/>
        <w:tab/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2001/2002:</w:t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Un Tramway nomm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sir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,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Tennessee Williams.</w:t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2001 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’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Idiot</w:t>
      </w:r>
      <w:r>
        <w:rPr>
          <w:rStyle w:val="Aucun"/>
          <w:sz w:val="24"/>
          <w:szCs w:val="24"/>
          <w:rtl w:val="0"/>
          <w:lang w:val="fr-FR"/>
        </w:rPr>
        <w:t>,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 Dosto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ï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evski.</w:t>
        <w:tab/>
        <w:tab/>
        <w:tab/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2000/2001 :</w:t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’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Amour dans une usine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poissons</w:t>
      </w:r>
      <w:r>
        <w:rPr>
          <w:rStyle w:val="Aucun"/>
          <w:sz w:val="24"/>
          <w:szCs w:val="24"/>
          <w:rtl w:val="0"/>
          <w:lang w:val="fr-FR"/>
        </w:rPr>
        <w:t>,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 Isra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ë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l Horowitz.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2000 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Le fil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la Patte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,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Georges Feydeau.</w:t>
        <w:tab/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1999/2000 :</w:t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La 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g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è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re Apprivois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e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,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William Shakespeare.</w:t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1999 </w:t>
      </w:r>
      <w:r>
        <w:rPr>
          <w:rStyle w:val="Aucun"/>
          <w:b w:val="1"/>
          <w:bCs w:val="1"/>
          <w:i w:val="1"/>
          <w:iCs w:val="1"/>
          <w:sz w:val="24"/>
          <w:szCs w:val="24"/>
        </w:rPr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De fil en Aiguille, 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Cr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ation de la Compagnie du Fil.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i w:val="1"/>
          <w:i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1999 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Sous les yeux des femmes garde-c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ô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tes,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Pal Bakes.</w:t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i w:val="1"/>
          <w:i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1998/1999 :</w:t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Les Sorci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è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res de Salem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, Arthur Miller.</w:t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1998 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’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Oeuf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,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F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licien Marceau. </w:t>
        <w:tab/>
        <w:tab/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1998 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Les Cinq Dits des Clowns au Prince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, Jean-Paul Al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gre.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i w:val="1"/>
          <w:i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1997 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’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Homme des Bois</w:t>
      </w:r>
      <w:r>
        <w:rPr>
          <w:rStyle w:val="Aucun"/>
          <w:sz w:val="24"/>
          <w:szCs w:val="24"/>
          <w:rtl w:val="0"/>
          <w:lang w:val="fr-FR"/>
        </w:rPr>
        <w:t>,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 Anton Tchekhov.</w:t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1997 : 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Je T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’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aime</w:t>
      </w:r>
      <w:r>
        <w:rPr>
          <w:rStyle w:val="Aucun"/>
          <w:sz w:val="24"/>
          <w:szCs w:val="24"/>
          <w:rtl w:val="0"/>
          <w:lang w:val="fr-FR"/>
        </w:rPr>
        <w:t>,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 Sacha Guitry. </w:t>
        <w:tab/>
        <w:tab/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1996 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Roberto Zucco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,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 Bernard Marie Koltes.</w:t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i w:val="1"/>
          <w:i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1995 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La Passion St Maurice 2.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 Fresque historique.</w:t>
      </w:r>
      <w:r>
        <w:rPr>
          <w:rStyle w:val="Aucun"/>
          <w:i w:val="1"/>
          <w:iCs w:val="1"/>
          <w:sz w:val="24"/>
          <w:szCs w:val="24"/>
          <w:rtl w:val="0"/>
        </w:rPr>
        <w:tab/>
        <w:tab/>
        <w:tab/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1994 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Le Cuvier</w:t>
      </w:r>
      <w:r>
        <w:rPr>
          <w:rStyle w:val="Aucun"/>
          <w:sz w:val="24"/>
          <w:szCs w:val="24"/>
          <w:rtl w:val="0"/>
          <w:lang w:val="fr-FR"/>
        </w:rPr>
        <w:t>,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 farce du Moyen-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â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ge. </w:t>
        <w:tab/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1994 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Dracula</w:t>
      </w:r>
      <w:r>
        <w:rPr>
          <w:rStyle w:val="Aucun"/>
          <w:sz w:val="24"/>
          <w:szCs w:val="24"/>
          <w:rtl w:val="0"/>
          <w:lang w:val="fr-FR"/>
        </w:rPr>
        <w:t>,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 adaptation d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apr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s Bram Stoker.</w:t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1993 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Le Savetier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,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farce du Moyen-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â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ge.</w:t>
        <w:tab/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1993 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La Passion St Maurice,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 Fresque historique.</w:t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1992 :</w:t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Intermezzo,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Jean Giraudoux.</w:t>
        <w:tab/>
        <w:tab/>
        <w:tab/>
        <w:tab/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keepNext w:val="1"/>
        <w:spacing w:before="240"/>
        <w:rPr>
          <w:rStyle w:val="Aucun"/>
          <w:b w:val="1"/>
          <w:bCs w:val="1"/>
          <w:sz w:val="28"/>
          <w:szCs w:val="28"/>
          <w:u w:val="single"/>
        </w:rPr>
      </w:pP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>Formations ou stages</w:t>
      </w: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> </w:t>
      </w: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>:</w:t>
      </w:r>
    </w:p>
    <w:p>
      <w:pPr>
        <w:pStyle w:val="Normal.0"/>
        <w:spacing w:after="240"/>
        <w:ind w:left="1470" w:hanging="1470"/>
        <w:rPr>
          <w:rStyle w:val="Aucun"/>
          <w:i w:val="1"/>
          <w:i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2000/01:</w:t>
        <w:tab/>
        <w:t>ENMDT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(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cole Nationale de Musique, de Danse et de Th</w:t>
      </w:r>
      <w:r>
        <w:rPr>
          <w:rStyle w:val="Aucun"/>
          <w:sz w:val="24"/>
          <w:szCs w:val="24"/>
          <w:rtl w:val="0"/>
          <w:lang w:val="fr-FR"/>
        </w:rPr>
        <w:t>éâ</w:t>
      </w:r>
      <w:r>
        <w:rPr>
          <w:rStyle w:val="Aucun"/>
          <w:sz w:val="24"/>
          <w:szCs w:val="24"/>
          <w:rtl w:val="0"/>
          <w:lang w:val="fr-FR"/>
        </w:rPr>
        <w:t>tre)  (Obtention du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DET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)</w:t>
      </w:r>
      <w:r>
        <w:rPr>
          <w:rStyle w:val="Aucun"/>
          <w:sz w:val="24"/>
          <w:szCs w:val="24"/>
          <w:rtl w:val="0"/>
          <w:lang w:val="fr-FR"/>
        </w:rPr>
        <w:t xml:space="preserve"> (Dipl</w:t>
      </w:r>
      <w:r>
        <w:rPr>
          <w:rStyle w:val="Aucun"/>
          <w:sz w:val="24"/>
          <w:szCs w:val="24"/>
          <w:rtl w:val="0"/>
          <w:lang w:val="fr-FR"/>
        </w:rPr>
        <w:t>ô</w:t>
      </w:r>
      <w:r>
        <w:rPr>
          <w:rStyle w:val="Aucun"/>
          <w:sz w:val="24"/>
          <w:szCs w:val="24"/>
          <w:rtl w:val="0"/>
          <w:lang w:val="fr-FR"/>
        </w:rPr>
        <w:t>me d</w:t>
      </w:r>
      <w:r>
        <w:rPr>
          <w:rStyle w:val="Aucun"/>
          <w:sz w:val="24"/>
          <w:szCs w:val="24"/>
          <w:rtl w:val="0"/>
          <w:lang w:val="fr-FR"/>
        </w:rPr>
        <w:t>’É</w:t>
      </w:r>
      <w:r>
        <w:rPr>
          <w:rStyle w:val="Aucun"/>
          <w:sz w:val="24"/>
          <w:szCs w:val="24"/>
          <w:rtl w:val="0"/>
          <w:lang w:val="fr-FR"/>
        </w:rPr>
        <w:t>tude Th</w:t>
      </w:r>
      <w:r>
        <w:rPr>
          <w:rStyle w:val="Aucun"/>
          <w:sz w:val="24"/>
          <w:szCs w:val="24"/>
          <w:rtl w:val="0"/>
          <w:lang w:val="fr-FR"/>
        </w:rPr>
        <w:t>éâ</w:t>
      </w:r>
      <w:r>
        <w:rPr>
          <w:rStyle w:val="Aucun"/>
          <w:sz w:val="24"/>
          <w:szCs w:val="24"/>
          <w:rtl w:val="0"/>
          <w:lang w:val="fr-FR"/>
        </w:rPr>
        <w:t>trale).</w:t>
      </w: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1999/00:</w:t>
        <w:tab/>
        <w:t xml:space="preserve">ENMDT </w:t>
      </w:r>
      <w:r>
        <w:rPr>
          <w:rStyle w:val="Aucun"/>
          <w:sz w:val="24"/>
          <w:szCs w:val="24"/>
          <w:rtl w:val="0"/>
          <w:lang w:val="fr-FR"/>
        </w:rPr>
        <w:t>(Obtention du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CFET) </w:t>
      </w:r>
      <w:r>
        <w:rPr>
          <w:rStyle w:val="Aucun"/>
          <w:sz w:val="24"/>
          <w:szCs w:val="24"/>
          <w:rtl w:val="0"/>
          <w:lang w:val="fr-FR"/>
        </w:rPr>
        <w:t>(Certificat de Fin d</w:t>
      </w:r>
      <w:r>
        <w:rPr>
          <w:rStyle w:val="Aucun"/>
          <w:sz w:val="24"/>
          <w:szCs w:val="24"/>
          <w:rtl w:val="0"/>
          <w:lang w:val="fr-FR"/>
        </w:rPr>
        <w:t>’É</w:t>
      </w:r>
      <w:r>
        <w:rPr>
          <w:rStyle w:val="Aucun"/>
          <w:sz w:val="24"/>
          <w:szCs w:val="24"/>
          <w:rtl w:val="0"/>
          <w:lang w:val="fr-FR"/>
        </w:rPr>
        <w:t>tudes Th</w:t>
      </w:r>
      <w:r>
        <w:rPr>
          <w:rStyle w:val="Aucun"/>
          <w:sz w:val="24"/>
          <w:szCs w:val="24"/>
          <w:rtl w:val="0"/>
          <w:lang w:val="fr-FR"/>
        </w:rPr>
        <w:t>éâ</w:t>
      </w:r>
      <w:r>
        <w:rPr>
          <w:rStyle w:val="Aucun"/>
          <w:sz w:val="24"/>
          <w:szCs w:val="24"/>
          <w:rtl w:val="0"/>
          <w:lang w:val="fr-FR"/>
        </w:rPr>
        <w:t>trales).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 </w:t>
      </w:r>
    </w:p>
    <w:p>
      <w:pPr>
        <w:pStyle w:val="Normal.0"/>
        <w:rPr>
          <w:rStyle w:val="Aucun"/>
          <w:b w:val="1"/>
          <w:bCs w:val="1"/>
          <w:i w:val="1"/>
          <w:i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1998/99: </w:t>
        <w:tab/>
      </w:r>
      <w:r>
        <w:rPr>
          <w:rStyle w:val="Aucun"/>
          <w:sz w:val="24"/>
          <w:szCs w:val="24"/>
          <w:rtl w:val="0"/>
          <w:lang w:val="fr-FR"/>
        </w:rPr>
        <w:t>Conservatoire d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sz w:val="24"/>
          <w:szCs w:val="24"/>
          <w:rtl w:val="0"/>
          <w:lang w:val="fr-FR"/>
        </w:rPr>
        <w:t>Art Dramatique de Mulhouse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. (2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°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Ann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e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)</w:t>
      </w:r>
    </w:p>
    <w:p>
      <w:pPr>
        <w:pStyle w:val="Normal.0"/>
        <w:rPr>
          <w:rStyle w:val="Aucun"/>
          <w:b w:val="1"/>
          <w:bCs w:val="1"/>
          <w:i w:val="1"/>
          <w:i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1997/98</w:t>
      </w:r>
      <w:r>
        <w:rPr>
          <w:rStyle w:val="Aucun"/>
          <w:sz w:val="24"/>
          <w:szCs w:val="24"/>
          <w:rtl w:val="0"/>
          <w:lang w:val="fr-FR"/>
        </w:rPr>
        <w:t>: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 </w:t>
        <w:tab/>
      </w:r>
      <w:r>
        <w:rPr>
          <w:rStyle w:val="Aucun"/>
          <w:sz w:val="24"/>
          <w:szCs w:val="24"/>
          <w:rtl w:val="0"/>
          <w:lang w:val="fr-FR"/>
        </w:rPr>
        <w:t>Conservatoire  d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sz w:val="24"/>
          <w:szCs w:val="24"/>
          <w:rtl w:val="0"/>
          <w:lang w:val="fr-FR"/>
        </w:rPr>
        <w:t>Art Dramatique de Mulhouse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. 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(1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° 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Ann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e)</w:t>
      </w:r>
    </w:p>
    <w:p>
      <w:pPr>
        <w:pStyle w:val="Normal.0"/>
        <w:ind w:left="1410" w:hanging="1410"/>
        <w:rPr>
          <w:rStyle w:val="Aucun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1996: </w:t>
      </w:r>
      <w:r>
        <w:rPr>
          <w:rStyle w:val="Aucun"/>
          <w:sz w:val="24"/>
          <w:szCs w:val="24"/>
          <w:rtl w:val="0"/>
        </w:rPr>
        <w:tab/>
        <w:tab/>
        <w:t xml:space="preserve">Lecture publique avec mise en espace par 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Andr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Leroy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(Tr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teaux de Haute Alsace.)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1994:</w:t>
        <w:tab/>
        <w:tab/>
      </w:r>
      <w:r>
        <w:rPr>
          <w:rStyle w:val="Aucun"/>
          <w:sz w:val="24"/>
          <w:szCs w:val="24"/>
          <w:rtl w:val="0"/>
          <w:lang w:val="fr-FR"/>
        </w:rPr>
        <w:t xml:space="preserve">Stage avec 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Philippe Berling</w:t>
      </w:r>
      <w:r>
        <w:rPr>
          <w:rStyle w:val="Aucun"/>
          <w:sz w:val="24"/>
          <w:szCs w:val="24"/>
          <w:rtl w:val="0"/>
          <w:lang w:val="fr-FR"/>
        </w:rPr>
        <w:t xml:space="preserve"> (metteur en sc</w:t>
      </w:r>
      <w:r>
        <w:rPr>
          <w:rStyle w:val="Aucun"/>
          <w:sz w:val="24"/>
          <w:szCs w:val="24"/>
          <w:rtl w:val="0"/>
          <w:lang w:val="fr-FR"/>
        </w:rPr>
        <w:t>è</w:t>
      </w:r>
      <w:r>
        <w:rPr>
          <w:rStyle w:val="Aucun"/>
          <w:sz w:val="24"/>
          <w:szCs w:val="24"/>
          <w:rtl w:val="0"/>
          <w:lang w:val="fr-FR"/>
        </w:rPr>
        <w:t>ne, Th</w:t>
      </w:r>
      <w:r>
        <w:rPr>
          <w:rStyle w:val="Aucun"/>
          <w:sz w:val="24"/>
          <w:szCs w:val="24"/>
          <w:rtl w:val="0"/>
          <w:lang w:val="fr-FR"/>
        </w:rPr>
        <w:t>éâ</w:t>
      </w:r>
      <w:r>
        <w:rPr>
          <w:rStyle w:val="Aucun"/>
          <w:sz w:val="24"/>
          <w:szCs w:val="24"/>
          <w:rtl w:val="0"/>
          <w:lang w:val="fr-FR"/>
        </w:rPr>
        <w:t>tre du Peuple de Bussang)</w:t>
      </w: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1993: </w:t>
        <w:tab/>
        <w:tab/>
      </w:r>
      <w:r>
        <w:rPr>
          <w:rStyle w:val="Aucun"/>
          <w:sz w:val="24"/>
          <w:szCs w:val="24"/>
          <w:rtl w:val="0"/>
          <w:lang w:val="fr-FR"/>
        </w:rPr>
        <w:t xml:space="preserve">Stage chez 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>Schawwerusch Theater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 xml:space="preserve">(troupe professionnelle </w:t>
      </w:r>
      <w:r>
        <w:rPr>
          <w:rStyle w:val="Aucun"/>
          <w:sz w:val="24"/>
          <w:szCs w:val="24"/>
          <w:rtl w:val="0"/>
          <w:lang w:val="fr-FR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>Herxeim en Allemagne)</w:t>
      </w:r>
    </w:p>
    <w:p>
      <w:pPr>
        <w:pStyle w:val="Normal.0"/>
        <w:rPr>
          <w:rStyle w:val="Aucun"/>
          <w:sz w:val="28"/>
          <w:szCs w:val="28"/>
        </w:rPr>
      </w:pPr>
      <w:r>
        <w:rPr>
          <w:rStyle w:val="Aucun"/>
          <w:sz w:val="24"/>
          <w:szCs w:val="24"/>
          <w:rtl w:val="0"/>
        </w:rPr>
        <w:tab/>
        <w:tab/>
        <w:t>Une journ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e avec Jean-Paul Al</w:t>
      </w:r>
      <w:r>
        <w:rPr>
          <w:rStyle w:val="Aucun"/>
          <w:sz w:val="24"/>
          <w:szCs w:val="24"/>
          <w:rtl w:val="0"/>
          <w:lang w:val="fr-FR"/>
        </w:rPr>
        <w:t>è</w:t>
      </w:r>
      <w:r>
        <w:rPr>
          <w:rStyle w:val="Aucun"/>
          <w:sz w:val="24"/>
          <w:szCs w:val="24"/>
          <w:rtl w:val="0"/>
          <w:lang w:val="fr-FR"/>
        </w:rPr>
        <w:t>gre.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</w:p>
    <w:p>
      <w:pPr>
        <w:pStyle w:val="Titre 4"/>
        <w:spacing w:before="0"/>
        <w:rPr>
          <w:rStyle w:val="Aucun"/>
          <w:u w:val="single"/>
        </w:rPr>
      </w:pPr>
      <w:r>
        <w:rPr>
          <w:rStyle w:val="Aucun"/>
          <w:u w:val="single"/>
          <w:rtl w:val="0"/>
          <w:lang w:val="fr-FR"/>
        </w:rPr>
        <w:t>Situation professionnelle:</w:t>
      </w:r>
    </w:p>
    <w:p>
      <w:pPr>
        <w:pStyle w:val="Normal.0"/>
        <w:rPr>
          <w:rStyle w:val="Aucun"/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rtl w:val="0"/>
          <w:lang w:val="fr-FR"/>
        </w:rPr>
        <w:t>Retrait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fr-FR"/>
        </w:rPr>
        <w:t>.</w:t>
      </w: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 xml:space="preserve"> Anciennement </w:t>
      </w:r>
      <w:r>
        <w:rPr>
          <w:rStyle w:val="Aucun"/>
          <w:sz w:val="24"/>
          <w:szCs w:val="24"/>
          <w:rtl w:val="0"/>
          <w:lang w:val="fr-FR"/>
        </w:rPr>
        <w:t>Responsable secteur r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ception marchandises.</w:t>
      </w: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Animateur de l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sz w:val="24"/>
          <w:szCs w:val="24"/>
          <w:rtl w:val="0"/>
          <w:lang w:val="fr-FR"/>
        </w:rPr>
        <w:t>atelier adolescents du Th</w:t>
      </w:r>
      <w:r>
        <w:rPr>
          <w:rStyle w:val="Aucun"/>
          <w:sz w:val="24"/>
          <w:szCs w:val="24"/>
          <w:rtl w:val="0"/>
          <w:lang w:val="fr-FR"/>
        </w:rPr>
        <w:t>éâ</w:t>
      </w:r>
      <w:r>
        <w:rPr>
          <w:rStyle w:val="Aucun"/>
          <w:sz w:val="24"/>
          <w:szCs w:val="24"/>
          <w:rtl w:val="0"/>
          <w:lang w:val="fr-FR"/>
        </w:rPr>
        <w:t>tre Poche Ruelle</w:t>
      </w:r>
      <w:r>
        <w:rPr>
          <w:rStyle w:val="Aucun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 xml:space="preserve">Mulhouse de 2007 </w:t>
      </w:r>
      <w:r>
        <w:rPr>
          <w:rStyle w:val="Aucun"/>
          <w:sz w:val="24"/>
          <w:szCs w:val="24"/>
          <w:rtl w:val="0"/>
          <w:lang w:val="fr-FR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>2012.</w:t>
      </w:r>
    </w:p>
    <w:p>
      <w:pPr>
        <w:pStyle w:val="Normal.0"/>
        <w:rPr>
          <w:rStyle w:val="Aucun"/>
          <w:sz w:val="24"/>
          <w:szCs w:val="24"/>
        </w:rPr>
      </w:pP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>Langue parl</w:t>
      </w: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>e</w:t>
      </w: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> </w:t>
      </w:r>
      <w:r>
        <w:rPr>
          <w:rStyle w:val="Aucun"/>
          <w:b w:val="1"/>
          <w:bCs w:val="1"/>
          <w:sz w:val="28"/>
          <w:szCs w:val="28"/>
          <w:u w:val="single"/>
          <w:rtl w:val="0"/>
          <w:lang w:val="fr-FR"/>
        </w:rPr>
        <w:t>: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Fran</w:t>
      </w:r>
      <w:r>
        <w:rPr>
          <w:rStyle w:val="Aucun"/>
          <w:sz w:val="24"/>
          <w:szCs w:val="24"/>
          <w:rtl w:val="0"/>
          <w:lang w:val="fr-FR"/>
        </w:rPr>
        <w:t>ç</w:t>
      </w:r>
      <w:r>
        <w:rPr>
          <w:rStyle w:val="Aucun"/>
          <w:sz w:val="24"/>
          <w:szCs w:val="24"/>
          <w:rtl w:val="0"/>
          <w:lang w:val="fr-FR"/>
        </w:rPr>
        <w:t>ais,</w:t>
      </w:r>
      <w:r>
        <w:rPr>
          <w:rStyle w:val="Aucun"/>
          <w:sz w:val="28"/>
          <w:szCs w:val="28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Allemand.</w:t>
      </w:r>
    </w:p>
    <w:p>
      <w:pPr>
        <w:pStyle w:val="Titre 4"/>
        <w:rPr>
          <w:rStyle w:val="Aucun"/>
          <w:u w:val="single"/>
        </w:rPr>
      </w:pPr>
      <w:r>
        <w:rPr>
          <w:rStyle w:val="Aucun"/>
          <w:u w:val="single"/>
          <w:rtl w:val="0"/>
          <w:lang w:val="fr-FR"/>
        </w:rPr>
        <w:t>Festivals</w:t>
      </w:r>
      <w:r>
        <w:rPr>
          <w:rStyle w:val="Aucun"/>
          <w:u w:val="single"/>
          <w:rtl w:val="0"/>
          <w:lang w:val="fr-FR"/>
        </w:rPr>
        <w:t> </w:t>
      </w:r>
      <w:r>
        <w:rPr>
          <w:rStyle w:val="Aucun"/>
          <w:u w:val="single"/>
          <w:rtl w:val="0"/>
          <w:lang w:val="fr-FR"/>
        </w:rPr>
        <w:t>:</w:t>
      </w:r>
    </w:p>
    <w:p>
      <w:pPr>
        <w:pStyle w:val="Titre 4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Th</w:t>
      </w:r>
      <w:r>
        <w:rPr>
          <w:rStyle w:val="Aucun"/>
          <w:sz w:val="24"/>
          <w:szCs w:val="24"/>
          <w:rtl w:val="0"/>
          <w:lang w:val="fr-FR"/>
        </w:rPr>
        <w:t>éâ</w:t>
      </w:r>
      <w:r>
        <w:rPr>
          <w:rStyle w:val="Aucun"/>
          <w:sz w:val="24"/>
          <w:szCs w:val="24"/>
          <w:rtl w:val="0"/>
          <w:lang w:val="fr-FR"/>
        </w:rPr>
        <w:t>tra de Saint Louis (festival du th</w:t>
      </w:r>
      <w:r>
        <w:rPr>
          <w:rStyle w:val="Aucun"/>
          <w:sz w:val="24"/>
          <w:szCs w:val="24"/>
          <w:rtl w:val="0"/>
          <w:lang w:val="fr-FR"/>
        </w:rPr>
        <w:t>éâ</w:t>
      </w:r>
      <w:r>
        <w:rPr>
          <w:rStyle w:val="Aucun"/>
          <w:sz w:val="24"/>
          <w:szCs w:val="24"/>
          <w:rtl w:val="0"/>
          <w:lang w:val="fr-FR"/>
        </w:rPr>
        <w:t>tre court amateur)</w:t>
      </w:r>
    </w:p>
    <w:p>
      <w:pPr>
        <w:pStyle w:val="Normal.0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sz w:val="24"/>
          <w:szCs w:val="24"/>
          <w:rtl w:val="0"/>
          <w:lang w:val="fr-FR"/>
        </w:rPr>
        <w:t>Festival du th</w:t>
      </w:r>
      <w:r>
        <w:rPr>
          <w:rStyle w:val="Aucun"/>
          <w:sz w:val="24"/>
          <w:szCs w:val="24"/>
          <w:rtl w:val="0"/>
          <w:lang w:val="fr-FR"/>
        </w:rPr>
        <w:t>éâ</w:t>
      </w:r>
      <w:r>
        <w:rPr>
          <w:rStyle w:val="Aucun"/>
          <w:sz w:val="24"/>
          <w:szCs w:val="24"/>
          <w:rtl w:val="0"/>
          <w:lang w:val="fr-FR"/>
        </w:rPr>
        <w:t xml:space="preserve">tre amateur de Sarreguemines. </w:t>
      </w:r>
    </w:p>
    <w:p>
      <w:pPr>
        <w:pStyle w:val="Titre 4"/>
        <w:rPr>
          <w:rStyle w:val="Aucun"/>
          <w:u w:val="single"/>
        </w:rPr>
      </w:pPr>
      <w:r>
        <w:rPr>
          <w:rStyle w:val="Aucun"/>
          <w:u w:val="single"/>
          <w:rtl w:val="0"/>
          <w:lang w:val="fr-FR"/>
        </w:rPr>
        <w:t>Autres activit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s artistiques:</w:t>
      </w:r>
    </w:p>
    <w:p>
      <w:pPr>
        <w:pStyle w:val="Titre 4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Anciennement Animateur radio (Radio Star, diffus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e sur Mulhouse, Colmar, S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lestat)</w:t>
      </w: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Anciennement Choriste en studio</w:t>
      </w:r>
    </w:p>
    <w:p>
      <w:pPr>
        <w:pStyle w:val="Normal.0"/>
        <w:ind w:left="282" w:hanging="282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Anciennement Choriste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dans un Ch</w:t>
      </w:r>
      <w:r>
        <w:rPr>
          <w:rStyle w:val="Aucun"/>
          <w:sz w:val="24"/>
          <w:szCs w:val="24"/>
          <w:rtl w:val="0"/>
          <w:lang w:val="fr-FR"/>
        </w:rPr>
        <w:t>œ</w:t>
      </w:r>
      <w:r>
        <w:rPr>
          <w:rStyle w:val="Aucun"/>
          <w:sz w:val="24"/>
          <w:szCs w:val="24"/>
          <w:rtl w:val="0"/>
          <w:lang w:val="fr-FR"/>
        </w:rPr>
        <w:t>ur d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sz w:val="24"/>
          <w:szCs w:val="24"/>
          <w:rtl w:val="0"/>
          <w:lang w:val="fr-FR"/>
        </w:rPr>
        <w:t>hommes.</w:t>
      </w:r>
    </w:p>
    <w:p>
      <w:pPr>
        <w:pStyle w:val="Normal.0"/>
        <w:ind w:left="282" w:hanging="282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Concours de chant (2</w:t>
      </w:r>
      <w:r>
        <w:rPr>
          <w:rStyle w:val="Aucun"/>
          <w:sz w:val="24"/>
          <w:szCs w:val="24"/>
          <w:rtl w:val="0"/>
          <w:lang w:val="fr-FR"/>
        </w:rPr>
        <w:t xml:space="preserve">° </w:t>
      </w:r>
      <w:r>
        <w:rPr>
          <w:rStyle w:val="Aucun"/>
          <w:sz w:val="24"/>
          <w:szCs w:val="24"/>
          <w:rtl w:val="0"/>
          <w:lang w:val="fr-FR"/>
        </w:rPr>
        <w:t>prix)</w:t>
      </w:r>
    </w:p>
    <w:p>
      <w:pPr>
        <w:pStyle w:val="Normal.0"/>
        <w:spacing w:after="24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Enregistrement d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sz w:val="24"/>
          <w:szCs w:val="24"/>
          <w:rtl w:val="0"/>
          <w:lang w:val="fr-FR"/>
        </w:rPr>
        <w:t>une maquette de chanson avec passage sur FR3 Alsace (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mission, Pour le Plaisir)</w:t>
      </w:r>
    </w:p>
    <w:p>
      <w:pPr>
        <w:pStyle w:val="Normal.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criture de Po</w:t>
      </w:r>
      <w:r>
        <w:rPr>
          <w:rStyle w:val="Aucun"/>
          <w:sz w:val="24"/>
          <w:szCs w:val="24"/>
          <w:rtl w:val="0"/>
          <w:lang w:val="fr-FR"/>
        </w:rPr>
        <w:t>è</w:t>
      </w:r>
      <w:r>
        <w:rPr>
          <w:rStyle w:val="Aucun"/>
          <w:sz w:val="24"/>
          <w:szCs w:val="24"/>
          <w:rtl w:val="0"/>
          <w:lang w:val="fr-FR"/>
        </w:rPr>
        <w:t>mes (quelques-uns)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Imitations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(quelques-unes)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Modulation de la voix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(accents, voix aigu</w:t>
      </w:r>
      <w:r>
        <w:rPr>
          <w:rStyle w:val="Aucun"/>
          <w:sz w:val="24"/>
          <w:szCs w:val="24"/>
          <w:rtl w:val="0"/>
          <w:lang w:val="fr-FR"/>
        </w:rPr>
        <w:t xml:space="preserve">ë </w:t>
      </w:r>
      <w:r>
        <w:rPr>
          <w:rStyle w:val="Aucun"/>
          <w:sz w:val="24"/>
          <w:szCs w:val="24"/>
          <w:rtl w:val="0"/>
          <w:lang w:val="fr-FR"/>
        </w:rPr>
        <w:t>ou  grave)</w:t>
      </w:r>
    </w:p>
    <w:p>
      <w:pPr>
        <w:pStyle w:val="Titre 4"/>
        <w:rPr>
          <w:rStyle w:val="Aucun"/>
          <w:u w:val="single"/>
        </w:rPr>
      </w:pPr>
      <w:r>
        <w:rPr>
          <w:rStyle w:val="Aucun"/>
          <w:u w:val="single"/>
          <w:rtl w:val="0"/>
          <w:lang w:val="fr-FR"/>
        </w:rPr>
        <w:t>Cin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ma</w:t>
      </w:r>
      <w:r>
        <w:rPr>
          <w:rStyle w:val="Aucun"/>
          <w:u w:val="single"/>
          <w:rtl w:val="0"/>
          <w:lang w:val="fr-FR"/>
        </w:rPr>
        <w:t> </w:t>
      </w:r>
      <w:r>
        <w:rPr>
          <w:rStyle w:val="Aucun"/>
          <w:u w:val="single"/>
          <w:rtl w:val="0"/>
          <w:lang w:val="fr-FR"/>
        </w:rPr>
        <w:t>:</w:t>
      </w:r>
    </w:p>
    <w:p>
      <w:pPr>
        <w:pStyle w:val="Normal.0"/>
        <w:rPr>
          <w:rStyle w:val="Aucun"/>
          <w:b w:val="0"/>
          <w:bCs w:val="0"/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fr-FR"/>
        </w:rPr>
        <w:t xml:space="preserve">2022: </w:t>
      </w:r>
      <w:r>
        <w:rPr>
          <w:rStyle w:val="Aucun"/>
          <w:b w:val="0"/>
          <w:bCs w:val="0"/>
          <w:i w:val="1"/>
          <w:iCs w:val="1"/>
          <w:sz w:val="24"/>
          <w:szCs w:val="24"/>
          <w:rtl w:val="0"/>
          <w:lang w:val="fr-FR"/>
        </w:rPr>
        <w:t>Couleur de l</w:t>
      </w:r>
      <w:r>
        <w:rPr>
          <w:rStyle w:val="Aucun"/>
          <w:b w:val="0"/>
          <w:bCs w:val="0"/>
          <w:i w:val="1"/>
          <w:iCs w:val="1"/>
          <w:sz w:val="24"/>
          <w:szCs w:val="24"/>
          <w:rtl w:val="0"/>
          <w:lang w:val="fr-FR"/>
        </w:rPr>
        <w:t>’</w:t>
      </w:r>
      <w:r>
        <w:rPr>
          <w:rStyle w:val="Aucun"/>
          <w:b w:val="0"/>
          <w:bCs w:val="0"/>
          <w:i w:val="1"/>
          <w:iCs w:val="1"/>
          <w:sz w:val="24"/>
          <w:szCs w:val="24"/>
          <w:rtl w:val="0"/>
          <w:lang w:val="fr-FR"/>
        </w:rPr>
        <w:t xml:space="preserve">incendie. </w:t>
      </w:r>
      <w:r>
        <w:rPr>
          <w:b w:val="1"/>
          <w:bCs w:val="1"/>
          <w:sz w:val="24"/>
          <w:szCs w:val="24"/>
          <w:rtl w:val="0"/>
          <w:lang w:val="fr-FR"/>
        </w:rPr>
        <w:t>Clovis Cornilllac.</w:t>
      </w:r>
    </w:p>
    <w:p>
      <w:pPr>
        <w:pStyle w:val="Normal.0"/>
        <w:rPr>
          <w:rStyle w:val="Aucun"/>
          <w:b w:val="1"/>
          <w:bCs w:val="1"/>
          <w:i w:val="1"/>
          <w:i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2018 :</w:t>
        <w:tab/>
      </w:r>
      <w:r>
        <w:rPr>
          <w:rStyle w:val="Aucun"/>
          <w:b w:val="0"/>
          <w:bCs w:val="0"/>
          <w:i w:val="1"/>
          <w:iCs w:val="1"/>
          <w:sz w:val="24"/>
          <w:szCs w:val="24"/>
          <w:rtl w:val="0"/>
          <w:lang w:val="fr-FR"/>
        </w:rPr>
        <w:t>L</w:t>
      </w:r>
      <w:r>
        <w:rPr>
          <w:rStyle w:val="Aucun"/>
          <w:b w:val="0"/>
          <w:bCs w:val="0"/>
          <w:i w:val="1"/>
          <w:iCs w:val="1"/>
          <w:sz w:val="24"/>
          <w:szCs w:val="24"/>
          <w:rtl w:val="0"/>
          <w:lang w:val="fr-FR"/>
        </w:rPr>
        <w:t xml:space="preserve">es </w:t>
      </w:r>
      <w:r>
        <w:rPr>
          <w:rStyle w:val="Aucun"/>
          <w:b w:val="0"/>
          <w:bCs w:val="0"/>
          <w:i w:val="1"/>
          <w:iCs w:val="1"/>
          <w:sz w:val="24"/>
          <w:szCs w:val="24"/>
          <w:rtl w:val="0"/>
          <w:lang w:val="fr-FR"/>
        </w:rPr>
        <w:t>Crevettes Paillet</w:t>
      </w:r>
      <w:r>
        <w:rPr>
          <w:rStyle w:val="Aucun"/>
          <w:b w:val="0"/>
          <w:bCs w:val="0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b w:val="0"/>
          <w:bCs w:val="0"/>
          <w:i w:val="1"/>
          <w:iCs w:val="1"/>
          <w:sz w:val="24"/>
          <w:szCs w:val="24"/>
          <w:rtl w:val="0"/>
          <w:lang w:val="fr-FR"/>
        </w:rPr>
        <w:t>es,</w:t>
      </w:r>
      <w:r>
        <w:rPr>
          <w:rStyle w:val="Aucun"/>
          <w:b w:val="0"/>
          <w:bCs w:val="0"/>
          <w:sz w:val="24"/>
          <w:szCs w:val="24"/>
          <w:rtl w:val="0"/>
          <w:lang w:val="fr-FR"/>
        </w:rPr>
        <w:t xml:space="preserve"> </w:t>
      </w:r>
      <w:r>
        <w:rPr>
          <w:rStyle w:val="Hyperlink.1"/>
          <w:b w:val="1"/>
          <w:bCs w:val="1"/>
          <w:outline w:val="0"/>
          <w:color w:val="0000ff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b w:val="1"/>
          <w:bCs w:val="1"/>
          <w:outline w:val="0"/>
          <w:color w:val="0000ff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"https://www.unifrance.org/annuaires/personne/431550/cedric-le-gallo"</w:instrText>
      </w:r>
      <w:r>
        <w:rPr>
          <w:rStyle w:val="Hyperlink.1"/>
          <w:b w:val="1"/>
          <w:bCs w:val="1"/>
          <w:outline w:val="0"/>
          <w:color w:val="0000ff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b w:val="1"/>
          <w:bCs w:val="1"/>
          <w:outline w:val="0"/>
          <w:color w:val="0000ff"/>
          <w:sz w:val="24"/>
          <w:szCs w:val="24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C</w:t>
      </w:r>
      <w:r>
        <w:rPr>
          <w:rStyle w:val="Hyperlink.1"/>
          <w:b w:val="1"/>
          <w:bCs w:val="1"/>
          <w:outline w:val="0"/>
          <w:color w:val="0000ff"/>
          <w:sz w:val="24"/>
          <w:szCs w:val="24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é</w:t>
      </w:r>
      <w:r>
        <w:rPr>
          <w:rStyle w:val="Hyperlink.1"/>
          <w:b w:val="1"/>
          <w:bCs w:val="1"/>
          <w:outline w:val="0"/>
          <w:color w:val="0000ff"/>
          <w:sz w:val="24"/>
          <w:szCs w:val="24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dric Le Gallo</w:t>
      </w:r>
      <w:r>
        <w:rPr>
          <w:b w:val="1"/>
          <w:bCs w:val="1"/>
          <w:sz w:val="24"/>
          <w:szCs w:val="24"/>
        </w:rPr>
        <w:fldChar w:fldCharType="end" w:fldLock="0"/>
      </w:r>
      <w:r>
        <w:rPr>
          <w:rStyle w:val="Aucun"/>
          <w:b w:val="0"/>
          <w:bCs w:val="0"/>
          <w:sz w:val="24"/>
          <w:szCs w:val="24"/>
          <w:rtl w:val="0"/>
          <w:lang w:val="fr-FR"/>
        </w:rPr>
        <w:t xml:space="preserve">, </w:t>
      </w:r>
      <w:r>
        <w:rPr>
          <w:rStyle w:val="Hyperlink.1"/>
          <w:b w:val="1"/>
          <w:bCs w:val="1"/>
          <w:outline w:val="0"/>
          <w:color w:val="0000ff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b w:val="1"/>
          <w:bCs w:val="1"/>
          <w:outline w:val="0"/>
          <w:color w:val="0000ff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"https://www.unifrance.org/annuaires/personne/394876/maxime-govare"</w:instrText>
      </w:r>
      <w:r>
        <w:rPr>
          <w:rStyle w:val="Hyperlink.1"/>
          <w:b w:val="1"/>
          <w:bCs w:val="1"/>
          <w:outline w:val="0"/>
          <w:color w:val="0000ff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b w:val="1"/>
          <w:bCs w:val="1"/>
          <w:outline w:val="0"/>
          <w:color w:val="0000ff"/>
          <w:sz w:val="24"/>
          <w:szCs w:val="24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Maxime Govare</w:t>
      </w:r>
      <w:r>
        <w:rPr>
          <w:b w:val="1"/>
          <w:bCs w:val="1"/>
          <w:sz w:val="24"/>
          <w:szCs w:val="24"/>
        </w:rPr>
        <w:fldChar w:fldCharType="end" w:fldLock="0"/>
      </w:r>
      <w:r>
        <w:rPr>
          <w:rStyle w:val="Aucun"/>
          <w:b w:val="0"/>
          <w:bCs w:val="0"/>
          <w:sz w:val="24"/>
          <w:szCs w:val="24"/>
          <w:rtl w:val="0"/>
          <w:lang w:val="fr-FR"/>
        </w:rPr>
        <w:t xml:space="preserve"> (Figuration</w:t>
      </w:r>
      <w:r>
        <w:rPr>
          <w:rStyle w:val="Aucun"/>
          <w:b w:val="0"/>
          <w:bCs w:val="0"/>
          <w:i w:val="1"/>
          <w:iCs w:val="1"/>
          <w:sz w:val="24"/>
          <w:szCs w:val="24"/>
          <w:rtl w:val="0"/>
          <w:lang w:val="fr-FR"/>
        </w:rPr>
        <w:t xml:space="preserve">) </w:t>
      </w:r>
    </w:p>
    <w:p>
      <w:pPr>
        <w:pStyle w:val="Normal.0"/>
        <w:rPr>
          <w:rStyle w:val="Aucun"/>
          <w:i w:val="1"/>
          <w:i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2005  :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Double chasse</w:t>
      </w:r>
      <w:r>
        <w:rPr>
          <w:rStyle w:val="Aucun"/>
          <w:sz w:val="24"/>
          <w:szCs w:val="24"/>
          <w:rtl w:val="0"/>
          <w:lang w:val="fr-FR"/>
        </w:rPr>
        <w:t xml:space="preserve"> (Court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-m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trage)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.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2005 :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Verseau</w:t>
      </w:r>
      <w:r>
        <w:rPr>
          <w:rStyle w:val="Aucu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, </w:t>
      </w:r>
      <w:r>
        <w:rPr>
          <w:rStyle w:val="Aucun"/>
          <w:sz w:val="24"/>
          <w:szCs w:val="24"/>
          <w:rtl w:val="0"/>
          <w:lang w:val="fr-FR"/>
        </w:rPr>
        <w:t>(Court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-m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trage). 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i w:val="1"/>
          <w:i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2004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:</w:t>
      </w:r>
      <w:r>
        <w:rPr>
          <w:rStyle w:val="Aucun"/>
          <w:sz w:val="24"/>
          <w:szCs w:val="24"/>
          <w:rtl w:val="0"/>
          <w:lang w:val="fr-FR"/>
        </w:rPr>
        <w:t xml:space="preserve">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Toutou rien,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(Court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-m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trage)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.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2004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: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Santine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sz w:val="24"/>
          <w:szCs w:val="24"/>
          <w:rtl w:val="0"/>
          <w:lang w:val="fr-FR"/>
        </w:rPr>
        <w:t>(Court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-m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trage)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.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Com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dien.</w:t>
      </w:r>
    </w:p>
    <w:p>
      <w:pPr>
        <w:pStyle w:val="Normal.0"/>
        <w:rPr>
          <w:rStyle w:val="Aucun"/>
          <w:i w:val="1"/>
          <w:i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2003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:</w:t>
      </w:r>
      <w:r>
        <w:rPr>
          <w:rStyle w:val="Aucun"/>
          <w:b w:val="1"/>
          <w:bCs w:val="1"/>
          <w:sz w:val="18"/>
          <w:szCs w:val="18"/>
          <w:rtl w:val="0"/>
          <w:lang w:val="fr-FR"/>
        </w:rPr>
        <w:t xml:space="preserve">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La confiance r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è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gne,</w:t>
      </w:r>
      <w:r>
        <w:rPr>
          <w:rStyle w:val="Aucun"/>
          <w:sz w:val="24"/>
          <w:szCs w:val="24"/>
          <w:rtl w:val="0"/>
          <w:lang w:val="fr-FR"/>
        </w:rPr>
        <w:t xml:space="preserve"> Etienne Chatillez</w:t>
      </w:r>
      <w:r>
        <w:rPr>
          <w:rStyle w:val="Aucun"/>
          <w:sz w:val="18"/>
          <w:szCs w:val="18"/>
          <w:rtl w:val="0"/>
          <w:lang w:val="fr-FR"/>
        </w:rPr>
        <w:t xml:space="preserve">. </w:t>
      </w:r>
      <w:r>
        <w:rPr>
          <w:rStyle w:val="Aucun"/>
          <w:sz w:val="24"/>
          <w:szCs w:val="24"/>
          <w:rtl w:val="0"/>
          <w:lang w:val="fr-FR"/>
        </w:rPr>
        <w:t>(Figuration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)</w:t>
      </w:r>
    </w:p>
    <w:p>
      <w:pPr>
        <w:pStyle w:val="Normal.0"/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Loisirs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: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quitation, moto, lecture et chant.</w:t>
      </w:r>
    </w:p>
    <w:sectPr>
      <w:headerReference w:type="default" r:id="rId5"/>
      <w:footerReference w:type="default" r:id="rId6"/>
      <w:pgSz w:w="11900" w:h="16840" w:orient="portrait"/>
      <w:pgMar w:top="1134" w:right="706" w:bottom="1416" w:left="1416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  <w:style w:type="paragraph" w:styleId="Titre 4">
    <w:name w:val="Titre 4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Hyperlink.1">
    <w:name w:val="Hyperlink.1"/>
    <w:basedOn w:val="Aucun"/>
    <w:next w:val="Hyperlink.1"/>
    <w:rPr>
      <w:rFonts w:ascii="Times New Roman" w:cs="Times New Roman" w:hAnsi="Times New Roman" w:eastAsia="Times New Roman"/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